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/>
        <w:jc w:val="both"/>
        <w:rPr/>
      </w:pPr>
      <w:r>
        <w:rPr/>
        <w:t>«Зеленые карточки» СНИЛС заменили на электронные и бумажные уведомления о регистрации.</w:t>
        <w:br/>
        <w:br/>
        <w:t xml:space="preserve">Справка будет выдаваться как в бумажном, так и в электронном виде. Новая форма документа, подтверждающая регистрацию в системе обязательного пенсионного страхования, вступила в силу в соответствии с принятым в июне 2019 года постановлением Правления ПФР. </w:t>
        <w:br/>
        <w:br/>
        <w:t xml:space="preserve">Уведомление содержит те же сведения, которые раньше были отражены в СНИЛСе. Это страховой номер индивидуального лицевого счета из 11 цифр; ФИО; дата и место рождения; пол зарегистрированного лица; дата регистрации в системе персонифицированного учета. </w:t>
        <w:br/>
        <w:br/>
        <w:t>Бумажную версию уведомления можно получить в клиентской службе ПФР и МФЦ. В первую очередь это касается граждан, ранее не регистрировавшихся в системе персучета. Также за документом о регистрации в системе персонифицированного учета в ПФР и МФЦ должны обращаться родители, законные представители детей до 14 лет.</w:t>
      </w:r>
    </w:p>
    <w:p>
      <w:pPr>
        <w:pStyle w:val="Normal"/>
        <w:widowControl/>
        <w:jc w:val="both"/>
        <w:rPr/>
      </w:pPr>
      <w:r>
        <w:rPr/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1856105</wp:posOffset>
            </wp:positionH>
            <wp:positionV relativeFrom="paragraph">
              <wp:posOffset>77470</wp:posOffset>
            </wp:positionV>
            <wp:extent cx="2274570" cy="1064895"/>
            <wp:effectExtent l="0" t="0" r="0" b="0"/>
            <wp:wrapSquare wrapText="largest"/>
            <wp:docPr id="1" name="Изображение15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5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4570" cy="10648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widowControl/>
        <w:jc w:val="both"/>
        <w:rPr/>
      </w:pPr>
      <w:r>
        <w:rPr/>
      </w:r>
    </w:p>
    <w:p>
      <w:pPr>
        <w:pStyle w:val="Normal"/>
        <w:widowControl/>
        <w:jc w:val="both"/>
        <w:rPr/>
      </w:pPr>
      <w:r>
        <w:rPr/>
      </w:r>
    </w:p>
    <w:p>
      <w:pPr>
        <w:pStyle w:val="Normal"/>
        <w:widowControl/>
        <w:jc w:val="both"/>
        <w:rPr/>
      </w:pPr>
      <w:r>
        <w:rPr/>
      </w:r>
    </w:p>
    <w:p>
      <w:pPr>
        <w:pStyle w:val="Normal"/>
        <w:widowControl/>
        <w:jc w:val="both"/>
        <w:rPr/>
      </w:pPr>
      <w:r>
        <w:rPr/>
      </w:r>
    </w:p>
    <w:p>
      <w:pPr>
        <w:pStyle w:val="Normal"/>
        <w:widowControl/>
        <w:jc w:val="both"/>
        <w:rPr/>
      </w:pPr>
      <w:r>
        <w:rPr/>
      </w:r>
    </w:p>
    <w:p>
      <w:pPr>
        <w:pStyle w:val="Normal"/>
        <w:widowControl/>
        <w:jc w:val="both"/>
        <w:rPr/>
      </w:pPr>
      <w:r>
        <w:rPr/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0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bidi w:val="0"/>
      <w:jc w:val="left"/>
    </w:pPr>
    <w:rPr>
      <w:rFonts w:ascii="Liberation Serif" w:hAnsi="Liberation Serif" w:eastAsia="SimSun" w:cs="Mangal"/>
      <w:color w:val="00000A"/>
      <w:sz w:val="24"/>
      <w:szCs w:val="24"/>
      <w:lang w:val="ru-RU" w:eastAsia="zh-CN" w:bidi="hi-IN"/>
    </w:rPr>
  </w:style>
  <w:style w:type="paragraph" w:styleId="1">
    <w:name w:val="Заголовок 1"/>
    <w:basedOn w:val="Style12"/>
    <w:pPr>
      <w:spacing w:before="240" w:after="120"/>
      <w:outlineLvl w:val="0"/>
    </w:pPr>
    <w:rPr>
      <w:b/>
      <w:bCs/>
      <w:sz w:val="36"/>
      <w:szCs w:val="36"/>
    </w:rPr>
  </w:style>
  <w:style w:type="paragraph" w:styleId="2">
    <w:name w:val="Заголовок 2"/>
    <w:basedOn w:val="Style12"/>
    <w:pPr>
      <w:spacing w:before="200" w:after="120"/>
      <w:outlineLvl w:val="1"/>
    </w:pPr>
    <w:rPr>
      <w:b/>
      <w:bCs/>
      <w:sz w:val="32"/>
      <w:szCs w:val="32"/>
    </w:rPr>
  </w:style>
  <w:style w:type="paragraph" w:styleId="3">
    <w:name w:val="Заголовок 3"/>
    <w:basedOn w:val="Style12"/>
    <w:pPr>
      <w:spacing w:before="140" w:after="120"/>
      <w:outlineLvl w:val="2"/>
    </w:pPr>
    <w:rPr>
      <w:b/>
      <w:bCs/>
      <w:sz w:val="28"/>
      <w:szCs w:val="28"/>
    </w:rPr>
  </w:style>
  <w:style w:type="character" w:styleId="Style11">
    <w:name w:val="Интернет-ссылка"/>
    <w:rPr>
      <w:color w:val="000080"/>
      <w:u w:val="single"/>
      <w:lang w:val="zxx" w:eastAsia="zxx" w:bidi="zxx"/>
    </w:rPr>
  </w:style>
  <w:style w:type="paragraph" w:styleId="Style12">
    <w:name w:val="Заголовок"/>
    <w:basedOn w:val="Normal"/>
    <w:next w:val="Style13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3">
    <w:name w:val="Основной текст"/>
    <w:basedOn w:val="Normal"/>
    <w:pPr>
      <w:spacing w:lineRule="auto" w:line="288" w:before="0" w:after="140"/>
    </w:pPr>
    <w:rPr/>
  </w:style>
  <w:style w:type="paragraph" w:styleId="Style14">
    <w:name w:val="Список"/>
    <w:basedOn w:val="Style13"/>
    <w:pPr/>
    <w:rPr>
      <w:rFonts w:cs="Mangal"/>
    </w:rPr>
  </w:style>
  <w:style w:type="paragraph" w:styleId="Style15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Mangal"/>
    </w:rPr>
  </w:style>
  <w:style w:type="paragraph" w:styleId="Style17">
    <w:name w:val="Блочная цитата"/>
    <w:basedOn w:val="Normal"/>
    <w:qFormat/>
    <w:pPr>
      <w:spacing w:before="0" w:after="283"/>
      <w:ind w:left="567" w:right="567" w:hanging="0"/>
    </w:pPr>
    <w:rPr/>
  </w:style>
  <w:style w:type="paragraph" w:styleId="Style18">
    <w:name w:val="Заглавие"/>
    <w:basedOn w:val="Style12"/>
    <w:pPr>
      <w:jc w:val="center"/>
    </w:pPr>
    <w:rPr>
      <w:b/>
      <w:bCs/>
      <w:sz w:val="56"/>
      <w:szCs w:val="56"/>
    </w:rPr>
  </w:style>
  <w:style w:type="paragraph" w:styleId="Style19">
    <w:name w:val="Подзаголовок"/>
    <w:basedOn w:val="Style12"/>
    <w:pPr>
      <w:spacing w:before="60" w:after="120"/>
      <w:jc w:val="center"/>
    </w:pPr>
    <w:rPr>
      <w:sz w:val="36"/>
      <w:szCs w:val="36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20</TotalTime>
  <Application>LibreOffice/5.0.1.2$Windows_x86 LibreOffice_project/81898c9f5c0d43f3473ba111d7b351050be20261</Application>
  <Paragraphs>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2019-08-01T09:56:50Z</dcterms:created>
  <dc:language>ru-RU</dc:language>
  <cp:lastPrinted>2019-10-01T16:04:12Z</cp:lastPrinted>
  <dcterms:modified xsi:type="dcterms:W3CDTF">2019-11-15T12:01:32Z</dcterms:modified>
  <cp:revision>7</cp:revision>
</cp:coreProperties>
</file>